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03" w:rsidRDefault="00A21903">
      <w:pPr>
        <w:rPr>
          <w:rFonts w:ascii="Lucida Grande" w:hAnsi="Lucida Grande" w:cs="Lucida Grande"/>
          <w:b/>
          <w:bCs/>
          <w:color w:val="A4A4A4"/>
          <w:shd w:val="clear" w:color="auto" w:fill="FFFFFF"/>
        </w:rPr>
      </w:pPr>
      <w:bookmarkStart w:id="0" w:name="_GoBack"/>
      <w:bookmarkEnd w:id="0"/>
    </w:p>
    <w:p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REPORT BY: EUROPEAN UNION</w:t>
      </w:r>
    </w:p>
    <w:p w:rsidR="000B1774" w:rsidRDefault="000B1774" w:rsidP="00A21903">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 xml:space="preserve">TOPIC: </w:t>
      </w:r>
      <w:r w:rsidR="00A21903">
        <w:rPr>
          <w:rFonts w:ascii="Lucida Grande" w:hAnsi="Lucida Grande" w:cs="Lucida Grande"/>
          <w:b/>
          <w:bCs/>
          <w:color w:val="A4A4A4"/>
          <w:shd w:val="clear" w:color="auto" w:fill="FFFFFF"/>
        </w:rPr>
        <w:t xml:space="preserve">PRIVATE SECTOR </w:t>
      </w:r>
    </w:p>
    <w:p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CORE RESPONSIBILITY: 4</w:t>
      </w:r>
    </w:p>
    <w:p w:rsidR="000B1774" w:rsidRDefault="00A21903">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TRANSFORMATION: 4B</w:t>
      </w:r>
    </w:p>
    <w:p w:rsidR="00A21903" w:rsidRDefault="00A21903">
      <w:pPr>
        <w:rPr>
          <w:rFonts w:ascii="Lucida Grande" w:hAnsi="Lucida Grande" w:cs="Lucida Grande"/>
          <w:b/>
          <w:bCs/>
          <w:color w:val="A4A4A4"/>
          <w:shd w:val="clear" w:color="auto" w:fill="FFFFFF"/>
        </w:rPr>
      </w:pPr>
    </w:p>
    <w:p w:rsidR="000B1774" w:rsidRDefault="000B1774">
      <w:pPr>
        <w:rPr>
          <w:rFonts w:asciiTheme="majorHAnsi" w:eastAsiaTheme="majorEastAsia" w:hAnsiTheme="majorHAnsi" w:cstheme="majorBidi"/>
          <w:bCs/>
        </w:rPr>
      </w:pPr>
      <w:r>
        <w:rPr>
          <w:rFonts w:ascii="Lucida Grande" w:hAnsi="Lucida Grande" w:cs="Lucida Grande"/>
          <w:b/>
          <w:bCs/>
          <w:color w:val="A4A4A4"/>
          <w:shd w:val="clear" w:color="auto" w:fill="FFFFFF"/>
        </w:rPr>
        <w:t>What led your organization to make the commitment?</w:t>
      </w:r>
    </w:p>
    <w:p w:rsidR="000B1774" w:rsidRPr="00A279A2" w:rsidRDefault="00A21903" w:rsidP="00862B9A">
      <w:pPr>
        <w:rPr>
          <w:rFonts w:ascii="Arial" w:eastAsiaTheme="majorEastAsia" w:hAnsi="Arial" w:cs="Arial"/>
          <w:bCs/>
          <w:noProof/>
        </w:rPr>
      </w:pPr>
      <w:r w:rsidRPr="00A21903">
        <w:rPr>
          <w:rFonts w:ascii="Arial" w:eastAsiaTheme="majorEastAsia" w:hAnsi="Arial" w:cs="Arial"/>
          <w:bCs/>
          <w:noProof/>
        </w:rPr>
        <w:t xml:space="preserve">The EU has integrated the facilitation of development cooperation between the private sector and host governments and local authorities in fragility and crisis circumstances. The EU's 2014 Communication on Private Sector (PS) </w:t>
      </w:r>
      <w:r w:rsidR="00862B9A">
        <w:rPr>
          <w:rFonts w:ascii="Arial" w:eastAsiaTheme="majorEastAsia" w:hAnsi="Arial" w:cs="Arial"/>
          <w:bCs/>
          <w:noProof/>
        </w:rPr>
        <w:t xml:space="preserve">- </w:t>
      </w:r>
      <w:r w:rsidRPr="00A21903">
        <w:rPr>
          <w:rFonts w:ascii="Arial" w:eastAsiaTheme="majorEastAsia" w:hAnsi="Arial" w:cs="Arial"/>
          <w:bCs/>
          <w:noProof/>
        </w:rPr>
        <w:t xml:space="preserve">as an actor for inclusive and sustainable growth </w:t>
      </w:r>
      <w:r w:rsidR="00862B9A">
        <w:rPr>
          <w:rFonts w:ascii="Arial" w:eastAsiaTheme="majorEastAsia" w:hAnsi="Arial" w:cs="Arial"/>
          <w:bCs/>
          <w:noProof/>
        </w:rPr>
        <w:t xml:space="preserve">- </w:t>
      </w:r>
      <w:r w:rsidRPr="00A21903">
        <w:rPr>
          <w:rFonts w:ascii="Arial" w:eastAsiaTheme="majorEastAsia" w:hAnsi="Arial" w:cs="Arial"/>
          <w:bCs/>
          <w:noProof/>
        </w:rPr>
        <w:t>recognises the latter's role in the context of fragile and conflict-affected countries and the need for specific approaches when designing sector development programmes. Further</w:t>
      </w:r>
      <w:r w:rsidR="00862B9A">
        <w:rPr>
          <w:rFonts w:ascii="Arial" w:eastAsiaTheme="majorEastAsia" w:hAnsi="Arial" w:cs="Arial"/>
          <w:bCs/>
          <w:noProof/>
        </w:rPr>
        <w:t xml:space="preserve"> reference is its 2016 Communication on P</w:t>
      </w:r>
      <w:r w:rsidRPr="00A21903">
        <w:rPr>
          <w:rFonts w:ascii="Arial" w:eastAsiaTheme="majorEastAsia" w:hAnsi="Arial" w:cs="Arial"/>
          <w:bCs/>
          <w:noProof/>
        </w:rPr>
        <w:t>artne</w:t>
      </w:r>
      <w:r w:rsidR="00862B9A">
        <w:rPr>
          <w:rFonts w:ascii="Arial" w:eastAsiaTheme="majorEastAsia" w:hAnsi="Arial" w:cs="Arial"/>
          <w:bCs/>
          <w:noProof/>
        </w:rPr>
        <w:t>r</w:t>
      </w:r>
      <w:r w:rsidRPr="00A21903">
        <w:rPr>
          <w:rFonts w:ascii="Arial" w:eastAsiaTheme="majorEastAsia" w:hAnsi="Arial" w:cs="Arial"/>
          <w:bCs/>
          <w:noProof/>
        </w:rPr>
        <w:t>ships within the Agenda for Migration and its reference to an external investment plan.</w:t>
      </w:r>
    </w:p>
    <w:p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Achievements at a glance</w:t>
      </w:r>
    </w:p>
    <w:p w:rsidR="000B1774" w:rsidRPr="00646B2E" w:rsidRDefault="00A21903" w:rsidP="00A279A2">
      <w:pPr>
        <w:rPr>
          <w:rFonts w:ascii="Arial" w:eastAsiaTheme="majorEastAsia" w:hAnsi="Arial" w:cs="Arial"/>
          <w:bCs/>
          <w:noProof/>
        </w:rPr>
      </w:pPr>
      <w:r w:rsidRPr="00A21903">
        <w:rPr>
          <w:rFonts w:ascii="Arial" w:eastAsiaTheme="majorEastAsia" w:hAnsi="Arial" w:cs="Arial"/>
          <w:bCs/>
        </w:rPr>
        <w:t>The EU Emergency Tr</w:t>
      </w:r>
      <w:r w:rsidR="00862B9A">
        <w:rPr>
          <w:rFonts w:ascii="Arial" w:eastAsiaTheme="majorEastAsia" w:hAnsi="Arial" w:cs="Arial"/>
          <w:bCs/>
        </w:rPr>
        <w:t xml:space="preserve">ust Fund for Africa and the </w:t>
      </w:r>
      <w:r w:rsidRPr="00A21903">
        <w:rPr>
          <w:rFonts w:ascii="Arial" w:eastAsiaTheme="majorEastAsia" w:hAnsi="Arial" w:cs="Arial"/>
          <w:bCs/>
        </w:rPr>
        <w:t>European Trust Fund for the Central African Republic (Bêkou Trust Fund) integrated the role of private sector in fragile/crisis circumstances. Furthermore, the EU supported the OUTREACH programme in Somalia, with</w:t>
      </w:r>
      <w:r>
        <w:rPr>
          <w:rFonts w:ascii="Arial" w:eastAsiaTheme="majorEastAsia" w:hAnsi="Arial" w:cs="Arial"/>
          <w:bCs/>
        </w:rPr>
        <w:t xml:space="preserve"> </w:t>
      </w:r>
      <w:r w:rsidRPr="00A21903">
        <w:rPr>
          <w:rFonts w:ascii="Arial" w:eastAsiaTheme="majorEastAsia" w:hAnsi="Arial" w:cs="Arial"/>
          <w:bCs/>
        </w:rPr>
        <w:t>an aim to combine capacity building for Somali emerging public institutions and support to smallholders and private sector organizations in order to enhance rural services based on public-private-collaboration, creating jobs, income and resilience.</w:t>
      </w:r>
    </w:p>
    <w:p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If you had one message for the annual report on what is most needed to advance the transformation</w:t>
      </w:r>
    </w:p>
    <w:p w:rsidR="000B1774" w:rsidRPr="00A279A2" w:rsidRDefault="00A21903" w:rsidP="00862B9A">
      <w:pPr>
        <w:rPr>
          <w:rFonts w:ascii="Arial" w:hAnsi="Arial" w:cs="Arial"/>
          <w:noProof/>
        </w:rPr>
      </w:pPr>
      <w:r w:rsidRPr="00A21903">
        <w:rPr>
          <w:rFonts w:ascii="Arial" w:hAnsi="Arial" w:cs="Arial"/>
          <w:noProof/>
        </w:rPr>
        <w:t xml:space="preserve">Support to the emergence of a vibrant local private sector in fragile and crisis circumstances, with emphasis on youth and gender, </w:t>
      </w:r>
      <w:r w:rsidR="00862B9A">
        <w:rPr>
          <w:rFonts w:ascii="Arial" w:hAnsi="Arial" w:cs="Arial"/>
          <w:noProof/>
        </w:rPr>
        <w:t>a</w:t>
      </w:r>
      <w:r w:rsidRPr="00A21903">
        <w:rPr>
          <w:rFonts w:ascii="Arial" w:hAnsi="Arial" w:cs="Arial"/>
          <w:noProof/>
        </w:rPr>
        <w:t>s an essential part of the policy mix towards conflict prevention, peacebuilding and mediation, displa</w:t>
      </w:r>
      <w:r w:rsidR="00862B9A">
        <w:rPr>
          <w:rFonts w:ascii="Arial" w:hAnsi="Arial" w:cs="Arial"/>
          <w:noProof/>
        </w:rPr>
        <w:t>cement and distressed migration</w:t>
      </w:r>
      <w:r w:rsidR="000B1774" w:rsidRPr="00A279A2">
        <w:rPr>
          <w:rFonts w:ascii="Arial" w:hAnsi="Arial" w:cs="Arial"/>
          <w:noProof/>
        </w:rPr>
        <w:t>.</w:t>
      </w:r>
    </w:p>
    <w:p w:rsidR="000B1774" w:rsidRDefault="000B1774">
      <w:pPr>
        <w:rPr>
          <w:noProof/>
        </w:rPr>
      </w:pPr>
      <w:r>
        <w:rPr>
          <w:rFonts w:ascii="Lucida Grande" w:hAnsi="Lucida Grande" w:cs="Lucida Grande"/>
          <w:b/>
          <w:bCs/>
          <w:color w:val="A4A4A4"/>
          <w:shd w:val="clear" w:color="auto" w:fill="FFFFFF"/>
        </w:rPr>
        <w:t>Cross cutting issues/ initiatives linked to this report</w:t>
      </w:r>
    </w:p>
    <w:p w:rsidR="000B1774" w:rsidRPr="00A279A2" w:rsidRDefault="00A21903" w:rsidP="00A21903">
      <w:pPr>
        <w:pStyle w:val="ListParagraph"/>
        <w:numPr>
          <w:ilvl w:val="0"/>
          <w:numId w:val="3"/>
        </w:numPr>
        <w:rPr>
          <w:lang w:val="en-US"/>
        </w:rPr>
      </w:pPr>
      <w:r>
        <w:rPr>
          <w:rFonts w:ascii="Arial" w:hAnsi="Arial" w:cs="Arial"/>
          <w:noProof/>
        </w:rPr>
        <w:t>Private sector</w:t>
      </w:r>
    </w:p>
    <w:p w:rsidR="00A279A2" w:rsidRPr="00A279A2" w:rsidRDefault="00A279A2" w:rsidP="009F1237">
      <w:pPr>
        <w:pStyle w:val="ListParagraph"/>
        <w:rPr>
          <w:lang w:val="en-US"/>
        </w:rPr>
      </w:pPr>
    </w:p>
    <w:sectPr w:rsidR="00A279A2" w:rsidRPr="00A279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A7" w:rsidRDefault="006421A7" w:rsidP="0024470D">
      <w:pPr>
        <w:spacing w:after="0" w:line="240" w:lineRule="auto"/>
      </w:pPr>
      <w:r>
        <w:separator/>
      </w:r>
    </w:p>
  </w:endnote>
  <w:endnote w:type="continuationSeparator" w:id="0">
    <w:p w:rsidR="006421A7" w:rsidRDefault="006421A7" w:rsidP="0024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A7" w:rsidRDefault="006421A7" w:rsidP="0024470D">
      <w:pPr>
        <w:spacing w:after="0" w:line="240" w:lineRule="auto"/>
      </w:pPr>
      <w:r>
        <w:separator/>
      </w:r>
    </w:p>
  </w:footnote>
  <w:footnote w:type="continuationSeparator" w:id="0">
    <w:p w:rsidR="006421A7" w:rsidRDefault="006421A7" w:rsidP="0024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F4D"/>
    <w:multiLevelType w:val="hybridMultilevel"/>
    <w:tmpl w:val="F6B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B516A"/>
    <w:multiLevelType w:val="hybridMultilevel"/>
    <w:tmpl w:val="2BF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2021F"/>
    <w:multiLevelType w:val="hybridMultilevel"/>
    <w:tmpl w:val="2A2A1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B1"/>
    <w:rsid w:val="000B1774"/>
    <w:rsid w:val="0024470D"/>
    <w:rsid w:val="003C1A7D"/>
    <w:rsid w:val="006421A7"/>
    <w:rsid w:val="00646B2E"/>
    <w:rsid w:val="00806355"/>
    <w:rsid w:val="00862B9A"/>
    <w:rsid w:val="009F1237"/>
    <w:rsid w:val="00A21903"/>
    <w:rsid w:val="00A279A2"/>
    <w:rsid w:val="00B35DA5"/>
    <w:rsid w:val="00B96319"/>
    <w:rsid w:val="00BD6FA4"/>
    <w:rsid w:val="00CD10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1C2D2-C8CB-499D-A325-95F13E30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55"/>
    <w:pPr>
      <w:ind w:left="720"/>
      <w:contextualSpacing/>
    </w:pPr>
  </w:style>
  <w:style w:type="paragraph" w:styleId="Header">
    <w:name w:val="header"/>
    <w:basedOn w:val="Normal"/>
    <w:link w:val="HeaderChar"/>
    <w:uiPriority w:val="99"/>
    <w:unhideWhenUsed/>
    <w:rsid w:val="0024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0D"/>
  </w:style>
  <w:style w:type="paragraph" w:styleId="Footer">
    <w:name w:val="footer"/>
    <w:basedOn w:val="Normal"/>
    <w:link w:val="FooterChar"/>
    <w:uiPriority w:val="99"/>
    <w:unhideWhenUsed/>
    <w:rsid w:val="0024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PUHALOVIC</dc:creator>
  <cp:keywords/>
  <dc:description/>
  <cp:lastModifiedBy>Janet PUHALOVIC</cp:lastModifiedBy>
  <cp:revision>4</cp:revision>
  <dcterms:created xsi:type="dcterms:W3CDTF">2017-03-23T11:36:00Z</dcterms:created>
  <dcterms:modified xsi:type="dcterms:W3CDTF">2017-03-23T11:42:00Z</dcterms:modified>
</cp:coreProperties>
</file>